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枣庄市文旅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产业简介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Times New Roman"/>
          <w:bCs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color w:val="auto"/>
          <w:sz w:val="32"/>
          <w:szCs w:val="32"/>
        </w:rPr>
        <w:t>枣庄是一座具有深厚人文底蕴的历史古城，拥有7300年的始祖文化、4300年的城邦文化、2700年的运河文化</w:t>
      </w:r>
      <w:r>
        <w:rPr>
          <w:rFonts w:hint="eastAsia" w:ascii="仿宋_GB2312" w:hAnsi="仿宋_GB2312" w:eastAsia="仿宋_GB2312" w:cs="Times New Roman"/>
          <w:bCs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Times New Roman"/>
          <w:bCs/>
          <w:color w:val="auto"/>
          <w:sz w:val="32"/>
          <w:szCs w:val="32"/>
        </w:rPr>
        <w:t>130年的工业文化，孕育了中华科圣墨子、造车鼻祖奚仲等众多历史名人。震惊中外的台儿庄大战和闻名遐迩的铁道游击队，在中华民族抗战史上留下了光辉的一页。有我国第一座二战纪念城、首个“海峡两岸交流基地”、运河文化的活化石、“天下第一庄”之称的台儿庄古城；我国最大最美的国家级湖泊类湿地——微山湖湿地；华夏最长的地震大裂谷——熊耳山国家地质公园；最负盛名的天下第一崮——抱犊崮国家森林公园；世界上最大的石榴园——“冠世榴园”,是国家森林城市、国家园林城市、国家卫生城市、国家节水型城市。现有国家级文化产业示范园区1家（台儿庄古城文化产业园）、国家版权贸易基地1家（台儿庄国家版权贸易基地）、山东省文化产业示范基地5家，省级旅游度假区1家(台儿庄古城旅游度假区)，全国乡村旅游重点村1个（山亭区徐庄镇葫芦套村），国家级乡村旅游模范村4个，A级景区51家（其中5A级1家、4A级12家），旅行社75家，星级酒店23家。目前，全市文旅康养产业在建重点项目共计65个，项目计划投资总额532亿元，台儿庄大运河国家文化公园、中兴文化铁路遗产公园、微山湖红荷水镇、冠世榴园景区提升改造等重点支撑型项目建设加快推进。</w:t>
      </w:r>
    </w:p>
    <w:p/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3605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F12A4"/>
    <w:rsid w:val="3457639F"/>
    <w:rsid w:val="543F12A4"/>
    <w:rsid w:val="5E2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2021-05-28T08:19:00Z</dcterms:created>
  <dc:creator>Administrator</dc:creator>
  <cp:lastModifiedBy>Administrator</cp:lastModifiedBy>
  <dcterms:modified xsi:type="dcterms:W3CDTF">2021-06-03T00:51:26Z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7CCCC578FCFF4677BC855A34442AF6C0</vt:lpwstr>
  </property>
</Properties>
</file>