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Cs/>
          <w:color w:val="FF0000"/>
          <w:w w:val="65"/>
          <w:sz w:val="90"/>
          <w:szCs w:val="90"/>
        </w:rPr>
      </w:pPr>
      <w:r>
        <w:rPr>
          <w:rFonts w:hint="eastAsia" w:eastAsia="方正小标宋简体"/>
          <w:bCs/>
          <w:color w:val="FF0000"/>
          <w:w w:val="65"/>
          <w:sz w:val="90"/>
          <w:szCs w:val="90"/>
        </w:rPr>
        <w:t>枣庄市</w:t>
      </w:r>
      <w:r>
        <w:rPr>
          <w:rFonts w:hint="eastAsia" w:eastAsia="方正小标宋简体"/>
          <w:bCs/>
          <w:color w:val="FF0000"/>
          <w:w w:val="65"/>
          <w:sz w:val="90"/>
          <w:szCs w:val="90"/>
          <w:lang w:eastAsia="zh-CN"/>
        </w:rPr>
        <w:t>精神</w:t>
      </w:r>
      <w:r>
        <w:rPr>
          <w:rFonts w:hint="eastAsia" w:eastAsia="方正小标宋简体"/>
          <w:bCs/>
          <w:color w:val="FF0000"/>
          <w:w w:val="65"/>
          <w:sz w:val="90"/>
          <w:szCs w:val="90"/>
        </w:rPr>
        <w:t>文明</w:t>
      </w:r>
      <w:r>
        <w:rPr>
          <w:rFonts w:hint="eastAsia" w:eastAsia="方正小标宋简体"/>
          <w:bCs/>
          <w:color w:val="FF0000"/>
          <w:w w:val="65"/>
          <w:sz w:val="90"/>
          <w:szCs w:val="90"/>
          <w:lang w:eastAsia="zh-CN"/>
        </w:rPr>
        <w:t>建设委员会办公室</w:t>
      </w:r>
    </w:p>
    <w:p>
      <w:pPr>
        <w:jc w:val="center"/>
        <w:rPr>
          <w:rFonts w:hint="eastAsia"/>
          <w:color w:val="FF0000"/>
          <w:szCs w:val="21"/>
        </w:rPr>
      </w:pPr>
    </w:p>
    <w:p>
      <w:pPr>
        <w:jc w:val="center"/>
        <w:rPr>
          <w:rFonts w:hint="eastAsia"/>
          <w:color w:val="FF0000"/>
          <w:szCs w:val="21"/>
        </w:rPr>
      </w:pPr>
    </w:p>
    <w:tbl>
      <w:tblPr>
        <w:tblStyle w:val="9"/>
        <w:tblpPr w:leftFromText="180" w:rightFromText="180" w:vertAnchor="text" w:horzAnchor="margin" w:tblpX="108" w:tblpY="178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255" w:hRule="atLeast"/>
        </w:trPr>
        <w:tc>
          <w:tcPr>
            <w:tcW w:w="8748" w:type="dxa"/>
            <w:tcBorders>
              <w:top w:val="single" w:color="FF0000" w:sz="12" w:space="0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/>
                <w:color w:val="FF0000"/>
                <w:sz w:val="44"/>
              </w:rPr>
            </w:pPr>
          </w:p>
        </w:tc>
      </w:tr>
    </w:tbl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关于在全市发起“树文明新风过祥和春节”</w:t>
      </w: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倡议的通知</w:t>
      </w:r>
    </w:p>
    <w:p>
      <w:pPr>
        <w:rPr>
          <w:rFonts w:ascii="仿宋_GB2312" w:eastAsia="仿宋_GB2312" w:cs="Times New Roman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各区（市）文明办、枣庄高新区文明办，市文明委各成员单位：</w:t>
      </w:r>
    </w:p>
    <w:p>
      <w:pPr>
        <w:ind w:firstLine="618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春节期间是各类庆典、集会的高峰期，</w:t>
      </w:r>
      <w:r>
        <w:rPr>
          <w:rFonts w:hint="eastAsia" w:ascii="仿宋_GB2312" w:hAnsi="仿宋" w:eastAsia="仿宋_GB2312" w:cs="仿宋"/>
          <w:color w:val="333333"/>
          <w:sz w:val="32"/>
          <w:szCs w:val="32"/>
        </w:rPr>
        <w:t>为弘扬传统美德，净化社会风气，树立文明新风，引导广大城乡居民以实际行动移风易俗、破旧立新，度过一个文明节俭、健康祥和的新春佳节</w:t>
      </w:r>
      <w:r>
        <w:rPr>
          <w:rFonts w:hint="eastAsia" w:ascii="仿宋_GB2312" w:hAnsi="仿宋" w:eastAsia="仿宋_GB2312" w:cs="仿宋_GB2312"/>
          <w:sz w:val="32"/>
          <w:szCs w:val="32"/>
        </w:rPr>
        <w:t>，市文明办面向全市</w:t>
      </w:r>
      <w:r>
        <w:rPr>
          <w:rFonts w:hint="eastAsia" w:ascii="仿宋_GB2312" w:hAnsi="仿宋" w:eastAsia="仿宋_GB2312" w:cs="仿宋"/>
          <w:color w:val="333333"/>
          <w:sz w:val="32"/>
          <w:szCs w:val="32"/>
        </w:rPr>
        <w:t>居民</w:t>
      </w:r>
      <w:r>
        <w:rPr>
          <w:rFonts w:hint="eastAsia" w:ascii="仿宋_GB2312" w:hAnsi="仿宋" w:eastAsia="仿宋_GB2312" w:cs="仿宋_GB2312"/>
          <w:sz w:val="32"/>
          <w:szCs w:val="32"/>
        </w:rPr>
        <w:t>发起“树文明新风过祥和春节”倡议。请各区（市）、枣庄高新区、市文明委各成员单位将《“树文明新风过祥和春节”倡议书》广泛发放张贴，通过政务网站、微信、微博等途径广泛传播，并根据倡议内容开展丰富多彩的节日活动，形成浓厚的节日氛围。</w:t>
      </w:r>
    </w:p>
    <w:p>
      <w:pPr>
        <w:ind w:firstLine="618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附：《“树文明新风过祥和春节”倡议书》</w:t>
      </w:r>
    </w:p>
    <w:p>
      <w:pPr>
        <w:ind w:right="616" w:firstLine="618" w:firstLineChars="200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</w:t>
      </w:r>
    </w:p>
    <w:p>
      <w:pPr>
        <w:ind w:right="616" w:firstLine="618" w:firstLineChars="20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枣庄市文明办</w:t>
      </w:r>
    </w:p>
    <w:p>
      <w:pPr>
        <w:ind w:firstLine="5562" w:firstLineChars="1800"/>
        <w:rPr>
          <w:rFonts w:hint="eastAsia" w:asci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2020年1月16日</w:t>
      </w:r>
      <w:r>
        <w:rPr>
          <w:rFonts w:hint="eastAsia" w:ascii="仿宋_GB2312" w:hAnsi="仿宋" w:eastAsia="仿宋_GB2312" w:cs="Times New Roman"/>
          <w:sz w:val="32"/>
          <w:szCs w:val="32"/>
        </w:rPr>
        <w:br w:type="page"/>
      </w:r>
      <w:r>
        <w:rPr>
          <w:rFonts w:hint="eastAsia" w:ascii="黑体" w:eastAsia="黑体" w:cs="黑体"/>
          <w:sz w:val="32"/>
          <w:szCs w:val="32"/>
        </w:rPr>
        <w:t>附：</w:t>
      </w:r>
    </w:p>
    <w:p>
      <w:pPr>
        <w:rPr>
          <w:rFonts w:hint="eastAsia"/>
        </w:rPr>
      </w:pP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“树文明新风过祥和春节”倡议书</w:t>
      </w:r>
    </w:p>
    <w:p>
      <w:pPr>
        <w:ind w:firstLine="618" w:firstLineChars="200"/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广大城乡居民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朋友们：</w:t>
      </w:r>
    </w:p>
    <w:p>
      <w:pPr>
        <w:ind w:firstLine="618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在2020年春节来临之际，为弘扬优良传统，倡树文明新风，营造文明祥和、健康向上的节日氛围，市文明办向广大市民发出如下倡议:</w:t>
      </w:r>
    </w:p>
    <w:p>
      <w:pPr>
        <w:ind w:firstLine="618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孝老爱亲，过一个团圆年。弘扬中华民族孝老爱亲家庭美德，利用春节假期孝敬父母、陪伴子女、走亲叙友，增强家庭意识，凝聚家庭亲情，传承优良家风。</w:t>
      </w:r>
    </w:p>
    <w:p>
      <w:pPr>
        <w:ind w:firstLine="618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移风易俗，过一个文明年。坚持移风易俗，摒弃陈规陋习；倡导文明祭祀，反对封建迷信；积极参加健康向上的文体活动，坚决抵制“黄、赌、毒”等社会丑恶现象。</w:t>
      </w:r>
    </w:p>
    <w:p>
      <w:pPr>
        <w:ind w:firstLine="618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理性消费，过一个节俭年。弘扬勤俭节约中华美德，自觉参与“文明餐桌行动”，倡导文明、理性、健康的就餐生活方式，摒弃爱面子、讲排场、比阔气的不良风气。</w:t>
      </w:r>
    </w:p>
    <w:p>
      <w:pPr>
        <w:ind w:firstLine="618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文明出行，过一个平安年。文明驾车、文明乘车、文明行路、文明旅游，主动礼让斑马线，不闯红灯、不乱穿马路、不疲劳驾驶、不车窗抛物、不乱停乱放车辆，坚决做到“喝酒不开车，开车不喝酒”。 </w:t>
      </w:r>
    </w:p>
    <w:p>
      <w:pPr>
        <w:ind w:firstLine="618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爱护环境，过一个整洁年。树立绿色环保理念，不攀折花木，不乱扔垃圾，不随地吐痰，按照规定燃放烟花爆竹，共同维护公共秩序和公共设施；倡导文明经营，做好门前三包，不乱摆摊点，不占道经营，不乱涂乱挂，干净整洁过大年。</w:t>
      </w:r>
    </w:p>
    <w:p>
      <w:pPr>
        <w:ind w:firstLine="618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和谐互助，过一个爱心年。积极主动参与志愿服务，倡导邻里团结、家庭和睦、尊老爱幼、扶弱济困，自觉遵守社会公德、职业道德、家庭美德，树孝敬之风、和谐之风、慈善之风。</w:t>
      </w:r>
    </w:p>
    <w:p>
      <w:pPr>
        <w:ind w:firstLine="618" w:firstLineChars="200"/>
        <w:rPr>
          <w:rFonts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恭祝全市广大城乡居民新春快乐、家庭幸福、生活安康、万事如意!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  <w:t xml:space="preserve"> </w:t>
      </w:r>
    </w:p>
    <w:p>
      <w:pPr>
        <w:ind w:firstLine="618" w:firstLineChars="200"/>
        <w:rPr>
          <w:rFonts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</w:pPr>
    </w:p>
    <w:p>
      <w:pPr>
        <w:ind w:firstLine="618" w:firstLineChars="200"/>
        <w:rPr>
          <w:rFonts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41" w:right="1588" w:bottom="1588" w:left="1588" w:header="851" w:footer="1701" w:gutter="0"/>
      <w:cols w:space="0" w:num="1"/>
      <w:docGrid w:type="linesAndChars" w:linePitch="300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cs="Calibri"/>
        <w:sz w:val="24"/>
        <w:szCs w:val="24"/>
      </w:rPr>
      <w:t xml:space="preserve">— </w:t>
    </w:r>
    <w:r>
      <w:rPr>
        <w:rStyle w:val="7"/>
        <w:rFonts w:cs="Calibri"/>
        <w:sz w:val="24"/>
        <w:szCs w:val="24"/>
      </w:rPr>
      <w:fldChar w:fldCharType="begin"/>
    </w:r>
    <w:r>
      <w:rPr>
        <w:rStyle w:val="7"/>
        <w:rFonts w:cs="Calibri"/>
        <w:sz w:val="24"/>
        <w:szCs w:val="24"/>
      </w:rPr>
      <w:instrText xml:space="preserve"> PAGE </w:instrText>
    </w:r>
    <w:r>
      <w:rPr>
        <w:rStyle w:val="7"/>
        <w:rFonts w:cs="Calibri"/>
        <w:sz w:val="24"/>
        <w:szCs w:val="24"/>
      </w:rPr>
      <w:fldChar w:fldCharType="separate"/>
    </w:r>
    <w:r>
      <w:rPr>
        <w:rStyle w:val="7"/>
        <w:rFonts w:cs="Calibri"/>
        <w:sz w:val="24"/>
        <w:szCs w:val="24"/>
      </w:rPr>
      <w:t>1</w:t>
    </w:r>
    <w:r>
      <w:rPr>
        <w:rStyle w:val="7"/>
        <w:rFonts w:cs="Calibri"/>
        <w:sz w:val="24"/>
        <w:szCs w:val="24"/>
      </w:rPr>
      <w:fldChar w:fldCharType="end"/>
    </w:r>
    <w:r>
      <w:rPr>
        <w:rStyle w:val="7"/>
        <w:rFonts w:cs="Calibri"/>
        <w:sz w:val="24"/>
        <w:szCs w:val="24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99"/>
  <w:drawingGridVerticalSpacing w:val="15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3"/>
    <w:rsid w:val="000147E1"/>
    <w:rsid w:val="00022C13"/>
    <w:rsid w:val="0003223E"/>
    <w:rsid w:val="00053B91"/>
    <w:rsid w:val="00053E92"/>
    <w:rsid w:val="0007735B"/>
    <w:rsid w:val="000B503B"/>
    <w:rsid w:val="000E1F27"/>
    <w:rsid w:val="00121E68"/>
    <w:rsid w:val="00125B40"/>
    <w:rsid w:val="001B4102"/>
    <w:rsid w:val="002028FF"/>
    <w:rsid w:val="00256B49"/>
    <w:rsid w:val="002833E0"/>
    <w:rsid w:val="002A6C77"/>
    <w:rsid w:val="002B0125"/>
    <w:rsid w:val="002D30BD"/>
    <w:rsid w:val="002F15F0"/>
    <w:rsid w:val="003A5552"/>
    <w:rsid w:val="00455D95"/>
    <w:rsid w:val="00476C69"/>
    <w:rsid w:val="004953F5"/>
    <w:rsid w:val="004A038C"/>
    <w:rsid w:val="004C7E6D"/>
    <w:rsid w:val="004D1DCB"/>
    <w:rsid w:val="004E5ACE"/>
    <w:rsid w:val="00540719"/>
    <w:rsid w:val="00540BC3"/>
    <w:rsid w:val="0058261B"/>
    <w:rsid w:val="00590C9A"/>
    <w:rsid w:val="005D23E3"/>
    <w:rsid w:val="00614EB9"/>
    <w:rsid w:val="006A4FE5"/>
    <w:rsid w:val="006E58A1"/>
    <w:rsid w:val="00782BA3"/>
    <w:rsid w:val="0078386E"/>
    <w:rsid w:val="007A1317"/>
    <w:rsid w:val="007B5936"/>
    <w:rsid w:val="007C5A90"/>
    <w:rsid w:val="0082047C"/>
    <w:rsid w:val="0089397A"/>
    <w:rsid w:val="008A088E"/>
    <w:rsid w:val="008C168F"/>
    <w:rsid w:val="00900CBD"/>
    <w:rsid w:val="009813CC"/>
    <w:rsid w:val="009A4508"/>
    <w:rsid w:val="009E1D68"/>
    <w:rsid w:val="00A008D0"/>
    <w:rsid w:val="00A31983"/>
    <w:rsid w:val="00A42AE4"/>
    <w:rsid w:val="00AB4831"/>
    <w:rsid w:val="00AD2A5A"/>
    <w:rsid w:val="00AE23FA"/>
    <w:rsid w:val="00AE6074"/>
    <w:rsid w:val="00B01008"/>
    <w:rsid w:val="00B745A1"/>
    <w:rsid w:val="00BB127C"/>
    <w:rsid w:val="00BD55E5"/>
    <w:rsid w:val="00BE6AC0"/>
    <w:rsid w:val="00C46A51"/>
    <w:rsid w:val="00C82FB8"/>
    <w:rsid w:val="00C94994"/>
    <w:rsid w:val="00CB5487"/>
    <w:rsid w:val="00CC6481"/>
    <w:rsid w:val="00CD4C18"/>
    <w:rsid w:val="00CF4A90"/>
    <w:rsid w:val="00E00BDC"/>
    <w:rsid w:val="00E0648B"/>
    <w:rsid w:val="00E1398F"/>
    <w:rsid w:val="00E23B97"/>
    <w:rsid w:val="00E344F7"/>
    <w:rsid w:val="00E35840"/>
    <w:rsid w:val="00EA6E66"/>
    <w:rsid w:val="00EA7212"/>
    <w:rsid w:val="00ED14A1"/>
    <w:rsid w:val="00EE42C3"/>
    <w:rsid w:val="00F10D21"/>
    <w:rsid w:val="00F27592"/>
    <w:rsid w:val="00FE294B"/>
    <w:rsid w:val="0A9F30CD"/>
    <w:rsid w:val="129046B4"/>
    <w:rsid w:val="38EC065F"/>
    <w:rsid w:val="3EA63CA7"/>
    <w:rsid w:val="53E32CD0"/>
    <w:rsid w:val="5BD4799E"/>
    <w:rsid w:val="69634226"/>
    <w:rsid w:val="72A81162"/>
    <w:rsid w:val="7AE758F1"/>
    <w:rsid w:val="7F5D8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locked/>
    <w:uiPriority w:val="22"/>
    <w:rPr>
      <w:b/>
      <w:bCs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5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页眉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140</Words>
  <Characters>800</Characters>
  <Lines>6</Lines>
  <Paragraphs>1</Paragraphs>
  <TotalTime>1</TotalTime>
  <ScaleCrop>false</ScaleCrop>
  <LinksUpToDate>false</LinksUpToDate>
  <CharactersWithSpaces>939</CharactersWithSpaces>
  <Application>WPS Office_10.1.0.7739_F1E327BC-269C-435d-A152-05C5408002CA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2020-01-16T15:25:00Z</dcterms:created>
  <dc:creator>Administrator</dc:creator>
  <cp:lastModifiedBy>user</cp:lastModifiedBy>
  <cp:lastPrinted>2018-01-23T10:07:00Z</cp:lastPrinted>
  <dcterms:modified xsi:type="dcterms:W3CDTF">2020-01-16T15:23:13Z</dcterms:modified>
  <dc:title>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</Properties>
</file>